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953A" w14:textId="67141745" w:rsidR="00E65326" w:rsidRDefault="00FE64B3" w:rsidP="0096269C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Zestaw </w:t>
      </w:r>
      <w:r w:rsidR="00694466">
        <w:rPr>
          <w:rFonts w:asciiTheme="minorHAnsi" w:hAnsiTheme="minorHAnsi" w:cstheme="minorHAnsi"/>
          <w:sz w:val="20"/>
          <w:szCs w:val="20"/>
        </w:rPr>
        <w:t>3</w:t>
      </w:r>
    </w:p>
    <w:p w14:paraId="73177CC7" w14:textId="77777777" w:rsidR="00E65326" w:rsidRDefault="00E65326" w:rsidP="0096269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E0FA671" w14:textId="23E73343" w:rsidR="004D2F77" w:rsidRPr="00E11D2D" w:rsidRDefault="00FE64B3" w:rsidP="00E11D2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2"/>
          <w:szCs w:val="22"/>
        </w:rPr>
        <w:t>Odpowiedzi na pytania do</w:t>
      </w:r>
      <w:r w:rsidR="00E11D2D">
        <w:rPr>
          <w:rFonts w:asciiTheme="minorHAnsi" w:hAnsiTheme="minorHAnsi" w:cstheme="minorHAnsi"/>
          <w:sz w:val="22"/>
          <w:szCs w:val="22"/>
        </w:rPr>
        <w:t xml:space="preserve"> SWZ</w:t>
      </w:r>
      <w:r w:rsidR="00E11D2D" w:rsidRPr="00E11D2D">
        <w:rPr>
          <w:rFonts w:asciiTheme="minorHAnsi" w:hAnsiTheme="minorHAnsi" w:cstheme="minorHAnsi"/>
        </w:rPr>
        <w:t xml:space="preserve"> </w:t>
      </w:r>
      <w:r w:rsidR="00E11D2D">
        <w:rPr>
          <w:rFonts w:asciiTheme="minorHAnsi" w:hAnsiTheme="minorHAnsi" w:cstheme="minorHAnsi"/>
        </w:rPr>
        <w:br/>
      </w:r>
      <w:r w:rsidR="00E11D2D" w:rsidRPr="00B11C77">
        <w:rPr>
          <w:rFonts w:asciiTheme="minorHAnsi" w:hAnsiTheme="minorHAnsi" w:cstheme="minorHAnsi"/>
        </w:rPr>
        <w:t xml:space="preserve">na: </w:t>
      </w:r>
      <w:r w:rsidR="00E11D2D" w:rsidRPr="00B11C77">
        <w:rPr>
          <w:rFonts w:asciiTheme="minorHAnsi" w:hAnsiTheme="minorHAnsi" w:cstheme="minorHAnsi"/>
          <w:lang w:bidi="pl-PL"/>
        </w:rPr>
        <w:t>„</w:t>
      </w:r>
      <w:r w:rsidR="00E11D2D">
        <w:rPr>
          <w:rFonts w:asciiTheme="minorHAnsi" w:hAnsiTheme="minorHAnsi" w:cstheme="minorHAnsi"/>
          <w:b/>
        </w:rPr>
        <w:t>dostawę</w:t>
      </w:r>
      <w:r w:rsidR="00E11D2D" w:rsidRPr="00B11C77">
        <w:rPr>
          <w:rFonts w:asciiTheme="minorHAnsi" w:hAnsiTheme="minorHAnsi" w:cstheme="minorHAnsi"/>
          <w:b/>
        </w:rPr>
        <w:t xml:space="preserve"> </w:t>
      </w:r>
      <w:r w:rsidR="00E11D2D">
        <w:rPr>
          <w:rFonts w:asciiTheme="minorHAnsi" w:hAnsiTheme="minorHAnsi" w:cstheme="minorHAnsi"/>
          <w:b/>
        </w:rPr>
        <w:t xml:space="preserve">sprzętu wspierającego </w:t>
      </w:r>
      <w:r w:rsidR="00E11D2D" w:rsidRPr="00B11C77">
        <w:rPr>
          <w:rFonts w:asciiTheme="minorHAnsi" w:hAnsiTheme="minorHAnsi" w:cstheme="minorHAnsi"/>
          <w:b/>
        </w:rPr>
        <w:t>– Covid-19”</w:t>
      </w:r>
    </w:p>
    <w:p w14:paraId="421D1ADA" w14:textId="77777777" w:rsidR="000338E3" w:rsidRDefault="000338E3" w:rsidP="008745D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168D053" w14:textId="2669C0FB" w:rsidR="008745DC" w:rsidRPr="003522CF" w:rsidRDefault="00FE5274" w:rsidP="008745D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522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Pytanie 1</w:t>
      </w:r>
    </w:p>
    <w:p w14:paraId="0BB70BD2" w14:textId="47876517" w:rsidR="008745DC" w:rsidRPr="003522CF" w:rsidRDefault="00694466" w:rsidP="00FE527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Czy żarówka może mieć moc 55W w lampie bakteriobójczej bezpośredniego działania?</w:t>
      </w:r>
    </w:p>
    <w:p w14:paraId="377171B1" w14:textId="31F92300" w:rsidR="003522CF" w:rsidRPr="003522CF" w:rsidRDefault="003522CF" w:rsidP="00FE527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522CF">
        <w:rPr>
          <w:rFonts w:asciiTheme="minorHAnsi" w:hAnsiTheme="minorHAnsi" w:cstheme="minorHAnsi"/>
          <w:b/>
          <w:bCs/>
          <w:sz w:val="22"/>
          <w:szCs w:val="22"/>
        </w:rPr>
        <w:t>Odpowiedź na pytanie 1:</w:t>
      </w:r>
      <w:r w:rsidRPr="003522CF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3522CF">
        <w:rPr>
          <w:rFonts w:asciiTheme="minorHAnsi" w:hAnsiTheme="minorHAnsi" w:cstheme="minorHAnsi"/>
          <w:sz w:val="22"/>
          <w:szCs w:val="22"/>
        </w:rPr>
        <w:t xml:space="preserve">Jeśli </w:t>
      </w:r>
      <w:r w:rsidR="00694466">
        <w:rPr>
          <w:rFonts w:asciiTheme="minorHAnsi" w:hAnsiTheme="minorHAnsi" w:cstheme="minorHAnsi"/>
          <w:sz w:val="22"/>
          <w:szCs w:val="22"/>
        </w:rPr>
        <w:t>lampa</w:t>
      </w:r>
      <w:r w:rsidRPr="003522CF">
        <w:rPr>
          <w:rFonts w:asciiTheme="minorHAnsi" w:hAnsiTheme="minorHAnsi" w:cstheme="minorHAnsi"/>
          <w:sz w:val="22"/>
          <w:szCs w:val="22"/>
        </w:rPr>
        <w:t xml:space="preserve"> </w:t>
      </w:r>
      <w:r w:rsidR="00694466">
        <w:rPr>
          <w:rFonts w:asciiTheme="minorHAnsi" w:hAnsiTheme="minorHAnsi" w:cstheme="minorHAnsi"/>
          <w:sz w:val="22"/>
          <w:szCs w:val="22"/>
        </w:rPr>
        <w:t xml:space="preserve">z taką żarówką </w:t>
      </w:r>
      <w:r w:rsidRPr="003522CF">
        <w:rPr>
          <w:rFonts w:asciiTheme="minorHAnsi" w:hAnsiTheme="minorHAnsi" w:cstheme="minorHAnsi"/>
          <w:sz w:val="22"/>
          <w:szCs w:val="22"/>
        </w:rPr>
        <w:t>spełnia minimalne wymagania określone w załączniku nr 5 do SWZ to zostanie dopuszczon</w:t>
      </w:r>
      <w:r w:rsidR="00694466">
        <w:rPr>
          <w:rFonts w:asciiTheme="minorHAnsi" w:hAnsiTheme="minorHAnsi" w:cstheme="minorHAnsi"/>
          <w:sz w:val="22"/>
          <w:szCs w:val="22"/>
        </w:rPr>
        <w:t>a</w:t>
      </w:r>
      <w:r w:rsidRPr="003522CF">
        <w:rPr>
          <w:rFonts w:asciiTheme="minorHAnsi" w:hAnsiTheme="minorHAnsi" w:cstheme="minorHAnsi"/>
          <w:sz w:val="22"/>
          <w:szCs w:val="22"/>
        </w:rPr>
        <w:t>.</w:t>
      </w:r>
    </w:p>
    <w:p w14:paraId="3F4416FE" w14:textId="77777777" w:rsidR="006E02B5" w:rsidRDefault="00232150" w:rsidP="006E02B5">
      <w:pPr>
        <w:pStyle w:val="Default"/>
      </w:pPr>
      <w:r w:rsidRPr="00232150">
        <w:t> </w:t>
      </w:r>
    </w:p>
    <w:p w14:paraId="61213B02" w14:textId="385DF1DC" w:rsidR="003522CF" w:rsidRPr="003522CF" w:rsidRDefault="003522CF" w:rsidP="003522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522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Pytanie 2</w:t>
      </w:r>
    </w:p>
    <w:p w14:paraId="2F31559D" w14:textId="77777777" w:rsidR="008D2F0A" w:rsidRPr="008D2F0A" w:rsidRDefault="008D2F0A" w:rsidP="008D2F0A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  <w:lang w:eastAsia="en-US"/>
        </w:rPr>
      </w:pPr>
      <w:r w:rsidRPr="008D2F0A">
        <w:rPr>
          <w:rFonts w:ascii="Calibri" w:eastAsiaTheme="minorHAnsi" w:hAnsi="Calibri" w:cs="Calibri"/>
          <w:sz w:val="23"/>
          <w:szCs w:val="23"/>
          <w:lang w:eastAsia="en-US"/>
        </w:rPr>
        <w:t xml:space="preserve">Czy Zamawiający wymaga, aby Oferent posiadał certyfikat systemu zarządzania jakością ISO 9001:2015 dotyczącą sprzedaży wyposażenia i sprzętu medycznego, sprzedaży materiałów eksploatacyjnych i środków do sterylizacji, projektowania, rozwoju, serwisu, walidacji oraz sprzedaży oprogramowania IT i pracami projektowymi i budowlanymi? Zamawiający zyskuje pewność, że oferowane wyroby produkowane są zgodnie z obowiązującymi wymaganiami i normami. </w:t>
      </w:r>
    </w:p>
    <w:p w14:paraId="1B72A8A6" w14:textId="4B654331" w:rsidR="008D2F0A" w:rsidRPr="003522CF" w:rsidRDefault="003522CF" w:rsidP="008D2F0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522CF">
        <w:rPr>
          <w:rFonts w:asciiTheme="minorHAnsi" w:hAnsiTheme="minorHAnsi" w:cstheme="minorHAnsi"/>
          <w:b/>
          <w:bCs/>
          <w:sz w:val="22"/>
          <w:szCs w:val="22"/>
        </w:rPr>
        <w:t>Odpowiedź na pytanie 2:</w:t>
      </w:r>
      <w:r w:rsidRPr="003522CF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8D2F0A">
        <w:rPr>
          <w:rFonts w:asciiTheme="minorHAnsi" w:hAnsiTheme="minorHAnsi" w:cstheme="minorHAnsi"/>
          <w:sz w:val="22"/>
          <w:szCs w:val="22"/>
        </w:rPr>
        <w:t>M</w:t>
      </w:r>
      <w:r w:rsidR="008D2F0A" w:rsidRPr="003522CF">
        <w:rPr>
          <w:rFonts w:asciiTheme="minorHAnsi" w:hAnsiTheme="minorHAnsi" w:cstheme="minorHAnsi"/>
          <w:sz w:val="22"/>
          <w:szCs w:val="22"/>
        </w:rPr>
        <w:t>inimalne wymagania określone</w:t>
      </w:r>
      <w:r w:rsidR="008D2F0A">
        <w:rPr>
          <w:rFonts w:asciiTheme="minorHAnsi" w:hAnsiTheme="minorHAnsi" w:cstheme="minorHAnsi"/>
          <w:sz w:val="22"/>
          <w:szCs w:val="22"/>
        </w:rPr>
        <w:t xml:space="preserve"> zostały</w:t>
      </w:r>
      <w:r w:rsidR="008D2F0A" w:rsidRPr="003522CF">
        <w:rPr>
          <w:rFonts w:asciiTheme="minorHAnsi" w:hAnsiTheme="minorHAnsi" w:cstheme="minorHAnsi"/>
          <w:sz w:val="22"/>
          <w:szCs w:val="22"/>
        </w:rPr>
        <w:t xml:space="preserve"> w załączniku nr 5 do SWZ</w:t>
      </w:r>
      <w:r w:rsidR="008D2F0A">
        <w:rPr>
          <w:rFonts w:asciiTheme="minorHAnsi" w:hAnsiTheme="minorHAnsi" w:cstheme="minorHAnsi"/>
          <w:sz w:val="22"/>
          <w:szCs w:val="22"/>
        </w:rPr>
        <w:t>.</w:t>
      </w:r>
    </w:p>
    <w:p w14:paraId="6900DF2A" w14:textId="18BCA6F3" w:rsidR="003522CF" w:rsidRDefault="003522CF" w:rsidP="006E02B5">
      <w:pPr>
        <w:pStyle w:val="Default"/>
        <w:rPr>
          <w:sz w:val="23"/>
          <w:szCs w:val="23"/>
        </w:rPr>
      </w:pPr>
    </w:p>
    <w:p w14:paraId="5A7552DE" w14:textId="022D47FD" w:rsidR="006E02B5" w:rsidRPr="003522CF" w:rsidRDefault="006E02B5" w:rsidP="006E02B5">
      <w:pPr>
        <w:pStyle w:val="Default"/>
        <w:rPr>
          <w:b/>
          <w:bCs/>
          <w:sz w:val="23"/>
          <w:szCs w:val="23"/>
        </w:rPr>
      </w:pPr>
      <w:r w:rsidRPr="003522CF">
        <w:rPr>
          <w:b/>
          <w:bCs/>
          <w:sz w:val="23"/>
          <w:szCs w:val="23"/>
        </w:rPr>
        <w:t xml:space="preserve">Pytanie </w:t>
      </w:r>
      <w:r w:rsidR="003522CF" w:rsidRPr="003522CF">
        <w:rPr>
          <w:b/>
          <w:bCs/>
          <w:sz w:val="23"/>
          <w:szCs w:val="23"/>
        </w:rPr>
        <w:t>3</w:t>
      </w:r>
      <w:r w:rsidRPr="003522CF">
        <w:rPr>
          <w:b/>
          <w:bCs/>
          <w:sz w:val="23"/>
          <w:szCs w:val="23"/>
        </w:rPr>
        <w:t xml:space="preserve">. </w:t>
      </w:r>
    </w:p>
    <w:p w14:paraId="45DB62B7" w14:textId="77777777" w:rsidR="008D2F0A" w:rsidRPr="008D2F0A" w:rsidRDefault="008D2F0A" w:rsidP="008D2F0A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  <w:lang w:eastAsia="en-US"/>
        </w:rPr>
      </w:pPr>
      <w:r w:rsidRPr="008D2F0A">
        <w:rPr>
          <w:rFonts w:ascii="Calibri" w:eastAsiaTheme="minorHAnsi" w:hAnsi="Calibri" w:cs="Calibri"/>
          <w:sz w:val="23"/>
          <w:szCs w:val="23"/>
          <w:lang w:eastAsia="en-US"/>
        </w:rPr>
        <w:t xml:space="preserve">Dotyczy terminu wykonania zamówienia: </w:t>
      </w:r>
    </w:p>
    <w:p w14:paraId="0C66DBC1" w14:textId="77777777" w:rsidR="008D2F0A" w:rsidRPr="008D2F0A" w:rsidRDefault="008D2F0A" w:rsidP="008D2F0A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  <w:lang w:eastAsia="en-US"/>
        </w:rPr>
      </w:pPr>
      <w:r w:rsidRPr="008D2F0A">
        <w:rPr>
          <w:rFonts w:ascii="Calibri" w:eastAsiaTheme="minorHAnsi" w:hAnsi="Calibri" w:cs="Calibri"/>
          <w:sz w:val="23"/>
          <w:szCs w:val="23"/>
          <w:lang w:eastAsia="en-US"/>
        </w:rPr>
        <w:t xml:space="preserve">Zgodnie z art. 436 PZP Zamawiający winien wyznaczyć termin w następujący sposób: </w:t>
      </w:r>
    </w:p>
    <w:p w14:paraId="61092359" w14:textId="77777777" w:rsidR="008D2F0A" w:rsidRPr="008D2F0A" w:rsidRDefault="008D2F0A" w:rsidP="008D2F0A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  <w:lang w:eastAsia="en-US"/>
        </w:rPr>
      </w:pPr>
      <w:r w:rsidRPr="008D2F0A">
        <w:rPr>
          <w:rFonts w:ascii="Calibri" w:eastAsiaTheme="minorHAnsi" w:hAnsi="Calibri" w:cs="Calibri"/>
          <w:sz w:val="23"/>
          <w:szCs w:val="23"/>
          <w:lang w:eastAsia="en-US"/>
        </w:rPr>
        <w:t xml:space="preserve">np. Termin wykonania zamówienia: 1 miesiąc liczone od daty zawarcia umowy, lecz nie wcześniej niż od dnia 29.04.2021 </w:t>
      </w:r>
    </w:p>
    <w:p w14:paraId="2D0A0344" w14:textId="77777777" w:rsidR="008D2F0A" w:rsidRDefault="008D2F0A" w:rsidP="008D2F0A">
      <w:pPr>
        <w:pStyle w:val="Default"/>
        <w:rPr>
          <w:color w:val="auto"/>
          <w:sz w:val="23"/>
          <w:szCs w:val="23"/>
        </w:rPr>
      </w:pPr>
      <w:r w:rsidRPr="008D2F0A">
        <w:rPr>
          <w:color w:val="auto"/>
          <w:sz w:val="23"/>
          <w:szCs w:val="23"/>
        </w:rPr>
        <w:t xml:space="preserve">W związku z powyższym prosimy o ponowne określenie terminu wykonania zamówienia, liczone w dniach lub miesiącach. </w:t>
      </w:r>
    </w:p>
    <w:p w14:paraId="7740798F" w14:textId="7E6CBFE0" w:rsidR="003522CF" w:rsidRDefault="003522CF" w:rsidP="008D2F0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3522CF">
        <w:rPr>
          <w:rFonts w:asciiTheme="minorHAnsi" w:hAnsiTheme="minorHAnsi" w:cstheme="minorHAnsi"/>
          <w:b/>
          <w:bCs/>
          <w:sz w:val="22"/>
          <w:szCs w:val="22"/>
        </w:rPr>
        <w:t xml:space="preserve">Odpowiedź na pytanie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522CF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0E5EEA5" w14:textId="49BB2537" w:rsidR="003522CF" w:rsidRDefault="008D2F0A" w:rsidP="008D2F0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Zgodnie z wymienionym artykułem – 436 UPZP ustawodawca przewiduje wskazanie daty wykonania umowy jeśli jest uzasadniona obiektywną przyczyną. Data wykonania zamówienia jest ściśle związana z datą zakończenia projektu o dofinansowanie w ramach którego jest wykonywane to zamówienie. </w:t>
      </w:r>
    </w:p>
    <w:p w14:paraId="35CF0847" w14:textId="77777777" w:rsidR="008D2F0A" w:rsidRDefault="008D2F0A" w:rsidP="008D2F0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2526D5D" w14:textId="6BE02158" w:rsidR="008D2F0A" w:rsidRPr="008D2F0A" w:rsidRDefault="003522CF" w:rsidP="008D2F0A">
      <w:pPr>
        <w:pStyle w:val="Default"/>
      </w:pPr>
      <w:r w:rsidRPr="00A379F8">
        <w:rPr>
          <w:b/>
          <w:bCs/>
          <w:sz w:val="22"/>
          <w:szCs w:val="22"/>
        </w:rPr>
        <w:t xml:space="preserve">Pytanie 4. </w:t>
      </w:r>
    </w:p>
    <w:p w14:paraId="5F3A835E" w14:textId="2132D7FB" w:rsidR="008D2F0A" w:rsidRPr="008D2F0A" w:rsidRDefault="00A90B91" w:rsidP="008D2F0A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W  </w:t>
      </w:r>
      <w:r w:rsidR="008D2F0A" w:rsidRPr="008D2F0A">
        <w:rPr>
          <w:rFonts w:ascii="Calibri" w:eastAsiaTheme="minorHAnsi" w:hAnsi="Calibri" w:cs="Calibri"/>
          <w:sz w:val="23"/>
          <w:szCs w:val="23"/>
          <w:lang w:eastAsia="en-US"/>
        </w:rPr>
        <w:t xml:space="preserve">§8 </w:t>
      </w:r>
      <w:r>
        <w:rPr>
          <w:rFonts w:ascii="Calibri" w:eastAsiaTheme="minorHAnsi" w:hAnsi="Calibri" w:cs="Calibri"/>
          <w:sz w:val="23"/>
          <w:szCs w:val="23"/>
          <w:lang w:eastAsia="en-US"/>
        </w:rPr>
        <w:t>umowy p</w:t>
      </w:r>
      <w:r w:rsidR="008D2F0A" w:rsidRPr="008D2F0A">
        <w:rPr>
          <w:rFonts w:ascii="Calibri" w:eastAsiaTheme="minorHAnsi" w:hAnsi="Calibri" w:cs="Calibri"/>
          <w:sz w:val="23"/>
          <w:szCs w:val="23"/>
          <w:lang w:eastAsia="en-US"/>
        </w:rPr>
        <w:t xml:space="preserve">rosimy o dodanie ustępu o następującej treści „Jeżeli odstąpienie od umowy nastąpi z przyczyn, za które odpowiada Zamawiający, to Zamawiający zapłaci Wykonawcy karę w wysokości 10 % wynagrodzenia przypadającego na niefakturowaną część dostaw, określonych umową” </w:t>
      </w:r>
    </w:p>
    <w:p w14:paraId="6F9E4BBB" w14:textId="106C1F50" w:rsidR="00A379F8" w:rsidRDefault="008D2F0A" w:rsidP="008D2F0A">
      <w:pPr>
        <w:pStyle w:val="Default"/>
        <w:rPr>
          <w:color w:val="auto"/>
          <w:sz w:val="23"/>
          <w:szCs w:val="23"/>
        </w:rPr>
      </w:pPr>
      <w:r w:rsidRPr="008D2F0A">
        <w:rPr>
          <w:color w:val="auto"/>
          <w:sz w:val="23"/>
          <w:szCs w:val="23"/>
        </w:rPr>
        <w:t>Obecne zapisy chronią jedynie Zamawiającego, nie dają Wykonawcy możliwości dochodzenia odszkodowania za poniesione straty.</w:t>
      </w:r>
    </w:p>
    <w:p w14:paraId="3736849A" w14:textId="4E0DD389" w:rsidR="00A379F8" w:rsidRPr="00A379F8" w:rsidRDefault="00A379F8" w:rsidP="00A379F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A379F8">
        <w:rPr>
          <w:rFonts w:asciiTheme="minorHAnsi" w:hAnsiTheme="minorHAnsi" w:cstheme="minorHAnsi"/>
          <w:b/>
          <w:bCs/>
          <w:sz w:val="22"/>
          <w:szCs w:val="22"/>
        </w:rPr>
        <w:t>Odpowiedź na pytanie 4:</w:t>
      </w:r>
    </w:p>
    <w:p w14:paraId="1D27096D" w14:textId="36D28D66" w:rsidR="00A379F8" w:rsidRPr="003522CF" w:rsidRDefault="008D2F0A" w:rsidP="00A379F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Zamawiający nie przewiduje odstąpienia od umowy</w:t>
      </w:r>
      <w:r w:rsidR="004C1EA3">
        <w:rPr>
          <w:rFonts w:asciiTheme="minorHAnsi" w:hAnsiTheme="minorHAnsi" w:cstheme="minorHAnsi"/>
          <w:sz w:val="22"/>
          <w:szCs w:val="22"/>
        </w:rPr>
        <w:t xml:space="preserve"> jeśli Wykonawca dotrzyma terminu wykonania.</w:t>
      </w:r>
    </w:p>
    <w:p w14:paraId="69532EC7" w14:textId="77777777" w:rsidR="00A379F8" w:rsidRPr="003522CF" w:rsidRDefault="00A379F8" w:rsidP="003522CF">
      <w:pPr>
        <w:pStyle w:val="Default"/>
        <w:rPr>
          <w:b/>
          <w:bCs/>
          <w:sz w:val="23"/>
          <w:szCs w:val="23"/>
        </w:rPr>
      </w:pPr>
    </w:p>
    <w:p w14:paraId="7E257531" w14:textId="092D9383" w:rsidR="00A90B91" w:rsidRPr="00A90B91" w:rsidRDefault="00A379F8" w:rsidP="00A90B91">
      <w:pPr>
        <w:pStyle w:val="Default"/>
      </w:pPr>
      <w:r w:rsidRPr="00A379F8">
        <w:rPr>
          <w:rFonts w:asciiTheme="minorHAnsi" w:hAnsiTheme="minorHAnsi" w:cstheme="minorHAnsi"/>
          <w:b/>
          <w:bCs/>
          <w:sz w:val="22"/>
          <w:szCs w:val="22"/>
        </w:rPr>
        <w:t xml:space="preserve">Pytanie </w:t>
      </w:r>
      <w:r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A379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E0DCA04" w14:textId="40B4955D" w:rsidR="00A90B91" w:rsidRPr="00A90B91" w:rsidRDefault="00A90B91" w:rsidP="00A90B91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W </w:t>
      </w:r>
      <w:r w:rsidRPr="00A90B91">
        <w:rPr>
          <w:rFonts w:ascii="Calibri" w:eastAsiaTheme="minorHAnsi" w:hAnsi="Calibri" w:cs="Calibri"/>
          <w:sz w:val="23"/>
          <w:szCs w:val="23"/>
          <w:lang w:eastAsia="en-US"/>
        </w:rPr>
        <w:t>§8 ust. 2.1.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umowy</w:t>
      </w:r>
      <w:r w:rsidRPr="00A90B91">
        <w:rPr>
          <w:rFonts w:ascii="Calibri" w:eastAsiaTheme="minorHAnsi" w:hAnsi="Calibri" w:cs="Calibri"/>
          <w:sz w:val="23"/>
          <w:szCs w:val="23"/>
          <w:lang w:eastAsia="en-US"/>
        </w:rPr>
        <w:t xml:space="preserve"> Wykonawca wnosi o dokonanie zmian wysokości kar umownych określonych w § 10 ust. 1 i 2 Umowy, tj. zamiast 1% na 0,1%. Obecne kary umowne są rażąco wysokie i niewspółmiernie do przedmiotu umowy wygórowane. </w:t>
      </w:r>
    </w:p>
    <w:p w14:paraId="72B52DEE" w14:textId="720BE6F9" w:rsidR="00A379F8" w:rsidRPr="00A379F8" w:rsidRDefault="00A379F8" w:rsidP="00A379F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A379F8">
        <w:rPr>
          <w:rFonts w:asciiTheme="minorHAnsi" w:hAnsiTheme="minorHAnsi" w:cstheme="minorHAnsi"/>
          <w:b/>
          <w:bCs/>
          <w:sz w:val="22"/>
          <w:szCs w:val="22"/>
        </w:rPr>
        <w:t xml:space="preserve">Odpowiedź na pytanie 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A379F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BAFEEFC" w14:textId="1CCF37FA" w:rsidR="00A379F8" w:rsidRPr="003522CF" w:rsidRDefault="00A90B91" w:rsidP="00A379F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nie przewiduje zmian w zakresie kar umownych. Istotnym elementem zamówienia jest realizacja go w wymaganym terminie. </w:t>
      </w:r>
    </w:p>
    <w:p w14:paraId="4769E1E5" w14:textId="77777777" w:rsidR="00A379F8" w:rsidRDefault="00A379F8" w:rsidP="004621BD">
      <w:pPr>
        <w:jc w:val="both"/>
        <w:rPr>
          <w:rFonts w:ascii="Helvetica" w:eastAsia="Helvetica" w:hAnsi="Helvetica" w:cs="Helvetica"/>
          <w:color w:val="000000"/>
          <w:sz w:val="22"/>
          <w:szCs w:val="22"/>
          <w:u w:color="000000"/>
        </w:rPr>
      </w:pPr>
    </w:p>
    <w:p w14:paraId="66919DAA" w14:textId="7B5A7BB0" w:rsidR="005B08CD" w:rsidRPr="002329A0" w:rsidRDefault="004621BD" w:rsidP="004621B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29A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Pytanie </w:t>
      </w:r>
      <w:r w:rsidR="00A379F8">
        <w:rPr>
          <w:rFonts w:asciiTheme="minorHAnsi" w:hAnsiTheme="minorHAnsi" w:cstheme="minorHAnsi"/>
          <w:b/>
          <w:bCs/>
          <w:sz w:val="22"/>
          <w:szCs w:val="22"/>
        </w:rPr>
        <w:t xml:space="preserve">6 </w:t>
      </w:r>
    </w:p>
    <w:p w14:paraId="5D4BE4F0" w14:textId="4D68395F" w:rsidR="00A90B91" w:rsidRPr="00A90B91" w:rsidRDefault="00A90B91" w:rsidP="00A90B91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  <w:lang w:eastAsia="en-US"/>
        </w:rPr>
      </w:pPr>
      <w:r w:rsidRPr="00A90B91">
        <w:rPr>
          <w:rFonts w:ascii="Calibri" w:eastAsiaTheme="minorHAnsi" w:hAnsi="Calibri" w:cs="Calibri"/>
          <w:sz w:val="23"/>
          <w:szCs w:val="23"/>
          <w:lang w:eastAsia="en-US"/>
        </w:rPr>
        <w:t xml:space="preserve">Czy Zamawiający zgodzi się na przepływowe urządzenie do sterylizacji powietrza w pomieszczeniach o następujących parametrach?: </w:t>
      </w:r>
    </w:p>
    <w:p w14:paraId="439AC3D2" w14:textId="77777777" w:rsidR="00A90B91" w:rsidRPr="00A90B91" w:rsidRDefault="00A90B91" w:rsidP="00A90B91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  <w:lang w:eastAsia="en-US"/>
        </w:rPr>
      </w:pPr>
      <w:r w:rsidRPr="00A90B91">
        <w:rPr>
          <w:rFonts w:ascii="Calibri" w:eastAsiaTheme="minorHAnsi" w:hAnsi="Calibri" w:cs="Calibri"/>
          <w:sz w:val="23"/>
          <w:szCs w:val="23"/>
          <w:lang w:eastAsia="en-US"/>
        </w:rPr>
        <w:t xml:space="preserve">Działanie urządzenia polega na naświetlaniu przepływającego powietrza promieniowaniem UV-C na kwasy nukleinowe i białka mikroorganizmów, które uszkadzając strukturę materiału genetycznego, uniemożliwia ich rozmnażanie Dzięki tej metodzie patogeny takie jak grzyby, bakterie i wirusy, w tym </w:t>
      </w:r>
      <w:proofErr w:type="spellStart"/>
      <w:r w:rsidRPr="00A90B91">
        <w:rPr>
          <w:rFonts w:ascii="Calibri" w:eastAsiaTheme="minorHAnsi" w:hAnsi="Calibri" w:cs="Calibri"/>
          <w:sz w:val="23"/>
          <w:szCs w:val="23"/>
          <w:lang w:eastAsia="en-US"/>
        </w:rPr>
        <w:t>koronawirusy</w:t>
      </w:r>
      <w:proofErr w:type="spellEnd"/>
      <w:r w:rsidRPr="00A90B91">
        <w:rPr>
          <w:rFonts w:ascii="Calibri" w:eastAsiaTheme="minorHAnsi" w:hAnsi="Calibri" w:cs="Calibri"/>
          <w:sz w:val="23"/>
          <w:szCs w:val="23"/>
          <w:lang w:eastAsia="en-US"/>
        </w:rPr>
        <w:t>, znajdujące się w powietrzu, zostają unieszkodliwione, a przefiltrowane, czyste powietrze trafia z powrotem do pomieszczenia. W urządzeniu został zastosowany filtr HEPA, dwa promienniki UV-C oraz innowacyjny kanał przepływowy z odbłyśnikami, wydłużającymi drogę przepływu powietrza, uzyskując dzięki temu dwukrotnie większą dawkę promieniowania UV-C wewnątrz urządzenia 120 J/m</w:t>
      </w:r>
      <w:r w:rsidRPr="00A90B91">
        <w:rPr>
          <w:rFonts w:ascii="Calibri" w:eastAsiaTheme="minorHAnsi" w:hAnsi="Calibri" w:cs="Calibri"/>
          <w:sz w:val="16"/>
          <w:szCs w:val="16"/>
          <w:lang w:eastAsia="en-US"/>
        </w:rPr>
        <w:t>2</w:t>
      </w:r>
      <w:r w:rsidRPr="00A90B91">
        <w:rPr>
          <w:rFonts w:ascii="Calibri" w:eastAsiaTheme="minorHAnsi" w:hAnsi="Calibri" w:cs="Calibri"/>
          <w:sz w:val="23"/>
          <w:szCs w:val="23"/>
          <w:lang w:eastAsia="en-US"/>
        </w:rPr>
        <w:t xml:space="preserve">. Urządzenie jest przeznaczone do ciągłej pracy w obecności zwierząt i ludzi, między innymi w salach chorych, laboratoriach, </w:t>
      </w:r>
      <w:proofErr w:type="spellStart"/>
      <w:r w:rsidRPr="00A90B91">
        <w:rPr>
          <w:rFonts w:ascii="Calibri" w:eastAsiaTheme="minorHAnsi" w:hAnsi="Calibri" w:cs="Calibri"/>
          <w:sz w:val="23"/>
          <w:szCs w:val="23"/>
          <w:lang w:eastAsia="en-US"/>
        </w:rPr>
        <w:t>DPS’ach</w:t>
      </w:r>
      <w:proofErr w:type="spellEnd"/>
      <w:r w:rsidRPr="00A90B91">
        <w:rPr>
          <w:rFonts w:ascii="Calibri" w:eastAsiaTheme="minorHAnsi" w:hAnsi="Calibri" w:cs="Calibri"/>
          <w:sz w:val="23"/>
          <w:szCs w:val="23"/>
          <w:lang w:eastAsia="en-US"/>
        </w:rPr>
        <w:t xml:space="preserve">, gabinetach lekarskich, obiektach mieszkalnych, biurach oraz innych miejscach użyteczności publicznej </w:t>
      </w:r>
    </w:p>
    <w:p w14:paraId="23573A10" w14:textId="77777777" w:rsidR="00A90B91" w:rsidRPr="00A90B91" w:rsidRDefault="00A90B91" w:rsidP="00A90B91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A90B91">
        <w:rPr>
          <w:rFonts w:ascii="Calibri" w:eastAsiaTheme="minorHAnsi" w:hAnsi="Calibri" w:cs="Calibri"/>
          <w:sz w:val="23"/>
          <w:szCs w:val="23"/>
          <w:lang w:eastAsia="en-US"/>
        </w:rPr>
        <w:t xml:space="preserve">Specyfikacja techniczna: </w:t>
      </w:r>
    </w:p>
    <w:p w14:paraId="645B4B6E" w14:textId="77777777" w:rsidR="00A90B91" w:rsidRPr="00A90B91" w:rsidRDefault="00A90B91" w:rsidP="00A90B9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A90B91">
        <w:rPr>
          <w:rFonts w:ascii="Calibri" w:eastAsiaTheme="minorHAnsi" w:hAnsi="Calibri" w:cs="Calibri"/>
          <w:sz w:val="22"/>
          <w:szCs w:val="22"/>
          <w:lang w:eastAsia="en-US"/>
        </w:rPr>
        <w:t xml:space="preserve">• Obudowa ze stali, malowana proszkowo w kolorze białym </w:t>
      </w:r>
    </w:p>
    <w:p w14:paraId="1D69B014" w14:textId="77777777" w:rsidR="00A90B91" w:rsidRPr="00A90B91" w:rsidRDefault="00A90B91" w:rsidP="00A90B9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A90B91">
        <w:rPr>
          <w:rFonts w:ascii="Calibri" w:eastAsiaTheme="minorHAnsi" w:hAnsi="Calibri" w:cs="Calibri"/>
          <w:sz w:val="22"/>
          <w:szCs w:val="22"/>
          <w:lang w:eastAsia="en-US"/>
        </w:rPr>
        <w:t xml:space="preserve">• Wymiary: Wys. 890 mm, Szer. 215mm, Gł. 280 mm, waga urządzenia 8 kg </w:t>
      </w:r>
    </w:p>
    <w:p w14:paraId="7A949F11" w14:textId="77777777" w:rsidR="00A90B91" w:rsidRPr="00A90B91" w:rsidRDefault="00A90B91" w:rsidP="00A90B9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A90B91">
        <w:rPr>
          <w:rFonts w:ascii="Calibri" w:eastAsiaTheme="minorHAnsi" w:hAnsi="Calibri" w:cs="Calibri"/>
          <w:sz w:val="22"/>
          <w:szCs w:val="22"/>
          <w:lang w:eastAsia="en-US"/>
        </w:rPr>
        <w:t xml:space="preserve">• Promienniki UV-C o mocy 2 x 18 W, długość fali 253,7 </w:t>
      </w:r>
      <w:proofErr w:type="spellStart"/>
      <w:r w:rsidRPr="00A90B91">
        <w:rPr>
          <w:rFonts w:ascii="Calibri" w:eastAsiaTheme="minorHAnsi" w:hAnsi="Calibri" w:cs="Calibri"/>
          <w:sz w:val="22"/>
          <w:szCs w:val="22"/>
          <w:lang w:eastAsia="en-US"/>
        </w:rPr>
        <w:t>nm</w:t>
      </w:r>
      <w:proofErr w:type="spellEnd"/>
      <w:r w:rsidRPr="00A90B9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32A74B09" w14:textId="77777777" w:rsidR="00A90B91" w:rsidRPr="00A90B91" w:rsidRDefault="00A90B91" w:rsidP="00A90B9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A90B91">
        <w:rPr>
          <w:rFonts w:ascii="Calibri" w:eastAsiaTheme="minorHAnsi" w:hAnsi="Calibri" w:cs="Calibri"/>
          <w:sz w:val="22"/>
          <w:szCs w:val="22"/>
          <w:lang w:eastAsia="en-US"/>
        </w:rPr>
        <w:t xml:space="preserve">• Trwałość promiennika UV-C 9000 godzin. </w:t>
      </w:r>
    </w:p>
    <w:p w14:paraId="56F6557C" w14:textId="77777777" w:rsidR="00A90B91" w:rsidRPr="00A90B91" w:rsidRDefault="00A90B91" w:rsidP="00A90B91">
      <w:pPr>
        <w:autoSpaceDE w:val="0"/>
        <w:autoSpaceDN w:val="0"/>
        <w:adjustRightInd w:val="0"/>
        <w:rPr>
          <w:rFonts w:ascii="Calibri" w:eastAsiaTheme="minorHAnsi" w:hAnsi="Calibri" w:cs="Calibri"/>
          <w:sz w:val="14"/>
          <w:szCs w:val="14"/>
          <w:lang w:eastAsia="en-US"/>
        </w:rPr>
      </w:pPr>
      <w:r w:rsidRPr="00A90B91">
        <w:rPr>
          <w:rFonts w:ascii="Calibri" w:eastAsiaTheme="minorHAnsi" w:hAnsi="Calibri" w:cs="Calibri"/>
          <w:sz w:val="22"/>
          <w:szCs w:val="22"/>
          <w:lang w:eastAsia="en-US"/>
        </w:rPr>
        <w:t>• Moc znamionowa 42 W, • Zasięg pracy do 50 m</w:t>
      </w:r>
      <w:r w:rsidRPr="00A90B91">
        <w:rPr>
          <w:rFonts w:ascii="Calibri" w:eastAsiaTheme="minorHAnsi" w:hAnsi="Calibri" w:cs="Calibri"/>
          <w:sz w:val="14"/>
          <w:szCs w:val="14"/>
          <w:lang w:eastAsia="en-US"/>
        </w:rPr>
        <w:t xml:space="preserve">2 </w:t>
      </w:r>
    </w:p>
    <w:p w14:paraId="433A5F3F" w14:textId="77777777" w:rsidR="00A90B91" w:rsidRPr="00A90B91" w:rsidRDefault="00A90B91" w:rsidP="00A90B9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A90B91">
        <w:rPr>
          <w:rFonts w:ascii="Calibri" w:eastAsiaTheme="minorHAnsi" w:hAnsi="Calibri" w:cs="Calibri"/>
          <w:sz w:val="22"/>
          <w:szCs w:val="22"/>
          <w:lang w:eastAsia="en-US"/>
        </w:rPr>
        <w:t>• Wydajność wentylatora 120 m</w:t>
      </w:r>
      <w:r w:rsidRPr="00A90B91">
        <w:rPr>
          <w:rFonts w:ascii="Calibri" w:eastAsiaTheme="minorHAnsi" w:hAnsi="Calibri" w:cs="Calibri"/>
          <w:sz w:val="14"/>
          <w:szCs w:val="14"/>
          <w:lang w:eastAsia="en-US"/>
        </w:rPr>
        <w:t>3</w:t>
      </w:r>
      <w:r w:rsidRPr="00A90B91">
        <w:rPr>
          <w:rFonts w:ascii="Calibri" w:eastAsiaTheme="minorHAnsi" w:hAnsi="Calibri" w:cs="Calibri"/>
          <w:sz w:val="22"/>
          <w:szCs w:val="22"/>
          <w:lang w:eastAsia="en-US"/>
        </w:rPr>
        <w:t xml:space="preserve">/h </w:t>
      </w:r>
    </w:p>
    <w:p w14:paraId="3164CEA0" w14:textId="77777777" w:rsidR="00A90B91" w:rsidRPr="00A90B91" w:rsidRDefault="00A90B91" w:rsidP="00A90B9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A90B91">
        <w:rPr>
          <w:rFonts w:ascii="Calibri" w:eastAsiaTheme="minorHAnsi" w:hAnsi="Calibri" w:cs="Calibri"/>
          <w:sz w:val="22"/>
          <w:szCs w:val="22"/>
          <w:lang w:eastAsia="en-US"/>
        </w:rPr>
        <w:t xml:space="preserve">• Filtr HEPA, • Licznik godzin pracy </w:t>
      </w:r>
    </w:p>
    <w:p w14:paraId="2CF06710" w14:textId="0357A8B2" w:rsidR="004621BD" w:rsidRDefault="00A90B91" w:rsidP="00A90B91">
      <w:pPr>
        <w:jc w:val="both"/>
        <w:rPr>
          <w:rFonts w:asciiTheme="minorHAnsi" w:hAnsiTheme="minorHAnsi" w:cstheme="minorHAnsi"/>
          <w:sz w:val="22"/>
          <w:szCs w:val="22"/>
        </w:rPr>
      </w:pPr>
      <w:r w:rsidRPr="00A90B91">
        <w:rPr>
          <w:rFonts w:ascii="Calibri" w:eastAsiaTheme="minorHAnsi" w:hAnsi="Calibri" w:cs="Calibri"/>
          <w:sz w:val="22"/>
          <w:szCs w:val="22"/>
          <w:lang w:eastAsia="en-US"/>
        </w:rPr>
        <w:t xml:space="preserve">• Kontrolka pracy lampy UV-C </w:t>
      </w:r>
      <w:r w:rsidR="004621BD" w:rsidRPr="002329A0">
        <w:rPr>
          <w:rFonts w:asciiTheme="minorHAnsi" w:hAnsiTheme="minorHAnsi" w:cstheme="minorHAnsi"/>
          <w:sz w:val="22"/>
          <w:szCs w:val="22"/>
        </w:rPr>
        <w:t>na dodatkowe monitorowanie parametrów u pacjentów, podczas Covid</w:t>
      </w:r>
      <w:r w:rsidR="004621BD">
        <w:rPr>
          <w:rFonts w:asciiTheme="minorHAnsi" w:hAnsiTheme="minorHAnsi" w:cstheme="minorHAnsi"/>
          <w:sz w:val="22"/>
          <w:szCs w:val="22"/>
        </w:rPr>
        <w:t>-19</w:t>
      </w:r>
      <w:r w:rsidR="004621BD" w:rsidRPr="002329A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244DF50" w14:textId="45B342BF" w:rsidR="00A379F8" w:rsidRPr="00A379F8" w:rsidRDefault="00A379F8" w:rsidP="00A379F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A379F8">
        <w:rPr>
          <w:rFonts w:asciiTheme="minorHAnsi" w:hAnsiTheme="minorHAnsi" w:cstheme="minorHAnsi"/>
          <w:b/>
          <w:bCs/>
          <w:sz w:val="22"/>
          <w:szCs w:val="22"/>
        </w:rPr>
        <w:t xml:space="preserve">Odpowiedź na pytanie </w:t>
      </w: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A379F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07B3C5C" w14:textId="73E2DE20" w:rsidR="00A90B91" w:rsidRPr="003522CF" w:rsidRDefault="00A90B91" w:rsidP="00A90B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522CF">
        <w:rPr>
          <w:rFonts w:asciiTheme="minorHAnsi" w:hAnsiTheme="minorHAnsi" w:cstheme="minorHAnsi"/>
          <w:sz w:val="22"/>
          <w:szCs w:val="22"/>
        </w:rPr>
        <w:t>Jeśli urządzenie spełnia minimalne wymagania określone w załączniku nr 5 do SWZ to zostanie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22CF">
        <w:rPr>
          <w:rFonts w:asciiTheme="minorHAnsi" w:hAnsiTheme="minorHAnsi" w:cstheme="minorHAnsi"/>
          <w:sz w:val="22"/>
          <w:szCs w:val="22"/>
        </w:rPr>
        <w:t>dopuszczon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3522CF">
        <w:rPr>
          <w:rFonts w:asciiTheme="minorHAnsi" w:hAnsiTheme="minorHAnsi" w:cstheme="minorHAnsi"/>
          <w:sz w:val="22"/>
          <w:szCs w:val="22"/>
        </w:rPr>
        <w:t>.</w:t>
      </w:r>
    </w:p>
    <w:p w14:paraId="18752536" w14:textId="617074BF" w:rsidR="00A379F8" w:rsidRDefault="00A379F8" w:rsidP="004621B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347612" w14:textId="391A5EB2" w:rsidR="004621BD" w:rsidRPr="002329A0" w:rsidRDefault="004621BD" w:rsidP="004621B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29A0">
        <w:rPr>
          <w:rFonts w:asciiTheme="minorHAnsi" w:hAnsiTheme="minorHAnsi" w:cstheme="minorHAnsi"/>
          <w:b/>
          <w:bCs/>
          <w:sz w:val="22"/>
          <w:szCs w:val="22"/>
        </w:rPr>
        <w:t xml:space="preserve">Pytanie </w:t>
      </w:r>
      <w:r w:rsidR="00A379F8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066426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dotyczy</w:t>
      </w:r>
      <w:r w:rsidRPr="002329A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2329A0">
        <w:rPr>
          <w:rFonts w:asciiTheme="minorHAnsi" w:hAnsiTheme="minorHAnsi" w:cstheme="minorHAnsi"/>
          <w:b/>
          <w:bCs/>
          <w:sz w:val="22"/>
          <w:szCs w:val="22"/>
        </w:rPr>
        <w:t>adani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2329A0">
        <w:rPr>
          <w:rFonts w:asciiTheme="minorHAnsi" w:hAnsiTheme="minorHAnsi" w:cstheme="minorHAnsi"/>
          <w:b/>
          <w:bCs/>
          <w:sz w:val="22"/>
          <w:szCs w:val="22"/>
        </w:rPr>
        <w:t xml:space="preserve"> II Pozycja 2</w:t>
      </w:r>
    </w:p>
    <w:p w14:paraId="1583554C" w14:textId="77777777" w:rsidR="00A90B91" w:rsidRPr="00A90B91" w:rsidRDefault="00A90B91" w:rsidP="00A90B9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A90B91">
        <w:rPr>
          <w:rFonts w:ascii="Calibri" w:eastAsiaTheme="minorHAnsi" w:hAnsi="Calibri" w:cs="Calibri"/>
          <w:sz w:val="22"/>
          <w:szCs w:val="22"/>
          <w:lang w:eastAsia="en-US"/>
        </w:rPr>
        <w:t xml:space="preserve">Czy Zamawiający wymaga aby urządzenie posiadało atest higieniczny niezależnej jednostki opiniującej np. PZH? Wymóg ten zapewni Zamawiającemu maksymalne bezpieczeństwo osób przebywających w pobliżu urządzenia w czasie jego pracy. </w:t>
      </w:r>
    </w:p>
    <w:p w14:paraId="0B0F5A4A" w14:textId="5AC3E354" w:rsidR="00A379F8" w:rsidRPr="00A379F8" w:rsidRDefault="00A379F8" w:rsidP="00A379F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A379F8">
        <w:rPr>
          <w:rFonts w:asciiTheme="minorHAnsi" w:hAnsiTheme="minorHAnsi" w:cstheme="minorHAnsi"/>
          <w:b/>
          <w:bCs/>
          <w:sz w:val="22"/>
          <w:szCs w:val="22"/>
        </w:rPr>
        <w:t xml:space="preserve">Odpowiedź na pytanie </w:t>
      </w:r>
      <w:r w:rsidR="00066426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A379F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AC16155" w14:textId="20C85FD0" w:rsidR="00232150" w:rsidRDefault="00A90B91" w:rsidP="00A90B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Pr="003522CF">
        <w:rPr>
          <w:rFonts w:asciiTheme="minorHAnsi" w:hAnsiTheme="minorHAnsi" w:cstheme="minorHAnsi"/>
          <w:sz w:val="22"/>
          <w:szCs w:val="22"/>
        </w:rPr>
        <w:t>inimalne wymagania określone w załączniku nr 5 do SWZ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2106350" w14:textId="09BEC91C" w:rsidR="00A90B91" w:rsidRDefault="00A90B91" w:rsidP="00A90B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735F0DD" w14:textId="6B66493D" w:rsidR="00A90B91" w:rsidRDefault="00A90B91" w:rsidP="00A90B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E14AC36" w14:textId="0A1F619F" w:rsidR="00A90B91" w:rsidRDefault="00A90B91" w:rsidP="00A90B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0F0C79B" w14:textId="77777777" w:rsidR="00A90B91" w:rsidRPr="00A90B91" w:rsidRDefault="00A90B91" w:rsidP="00A90B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7159A05" w14:textId="6F7640C8" w:rsidR="00E11D2D" w:rsidRDefault="00E11D2D" w:rsidP="00E11D2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Monika Strojna</w:t>
      </w:r>
    </w:p>
    <w:p w14:paraId="26A037E3" w14:textId="0C852E83" w:rsidR="00E11D2D" w:rsidRDefault="00E11D2D" w:rsidP="00E11D2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Koordynator Projektu</w:t>
      </w:r>
    </w:p>
    <w:p w14:paraId="7857995F" w14:textId="53A3D9A8" w:rsidR="00E11D2D" w:rsidRDefault="00E11D2D" w:rsidP="00E11D2D">
      <w:pPr>
        <w:jc w:val="both"/>
        <w:rPr>
          <w:rFonts w:asciiTheme="minorHAnsi" w:hAnsiTheme="minorHAnsi" w:cstheme="minorHAnsi"/>
        </w:rPr>
      </w:pPr>
    </w:p>
    <w:p w14:paraId="4FE1DD85" w14:textId="7F5325F1" w:rsidR="00E11D2D" w:rsidRPr="00B11C77" w:rsidRDefault="00E11D2D" w:rsidP="00E11D2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E11D2D" w:rsidRPr="00B11C77" w:rsidSect="000E7FF9"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1F6B" w14:textId="77777777" w:rsidR="001437A3" w:rsidRDefault="001437A3" w:rsidP="0044384C">
      <w:r>
        <w:separator/>
      </w:r>
    </w:p>
  </w:endnote>
  <w:endnote w:type="continuationSeparator" w:id="0">
    <w:p w14:paraId="0E45E41F" w14:textId="77777777" w:rsidR="001437A3" w:rsidRDefault="001437A3" w:rsidP="0044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C92F4" w14:textId="77777777" w:rsidR="001437A3" w:rsidRDefault="001437A3" w:rsidP="0044384C">
      <w:r>
        <w:separator/>
      </w:r>
    </w:p>
  </w:footnote>
  <w:footnote w:type="continuationSeparator" w:id="0">
    <w:p w14:paraId="7AEB8999" w14:textId="77777777" w:rsidR="001437A3" w:rsidRDefault="001437A3" w:rsidP="0044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E60E19" w:rsidRPr="00BC6FE8" w14:paraId="7ABA423E" w14:textId="77777777" w:rsidTr="00B11C77">
      <w:tc>
        <w:tcPr>
          <w:tcW w:w="971" w:type="pct"/>
          <w:hideMark/>
        </w:tcPr>
        <w:p w14:paraId="072FD294" w14:textId="77777777" w:rsidR="00E60E19" w:rsidRPr="00BC6FE8" w:rsidRDefault="00E60E19" w:rsidP="00B11C77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69978AE1" wp14:editId="75B7D61E">
                <wp:extent cx="1024255" cy="438150"/>
                <wp:effectExtent l="0" t="0" r="4445" b="0"/>
                <wp:docPr id="14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14:paraId="50AE3C66" w14:textId="77777777" w:rsidR="00E60E19" w:rsidRPr="00BC6FE8" w:rsidRDefault="00E60E19" w:rsidP="00B11C77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289E2AD2" wp14:editId="56DD7FBF">
                <wp:extent cx="1409700" cy="438150"/>
                <wp:effectExtent l="0" t="0" r="0" b="0"/>
                <wp:docPr id="1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14:paraId="474FFD94" w14:textId="77777777" w:rsidR="00E60E19" w:rsidRPr="00BC6FE8" w:rsidRDefault="00E60E19" w:rsidP="00B11C77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0A7AAAD7" wp14:editId="1EF8B587">
                <wp:extent cx="962025" cy="438150"/>
                <wp:effectExtent l="0" t="0" r="9525" b="0"/>
                <wp:docPr id="16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14:paraId="62BFFF83" w14:textId="77777777" w:rsidR="00E60E19" w:rsidRPr="00BC6FE8" w:rsidRDefault="00E60E19" w:rsidP="00B11C77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4658B118" wp14:editId="538EB046">
                <wp:extent cx="1628775" cy="438150"/>
                <wp:effectExtent l="0" t="0" r="9525" b="0"/>
                <wp:docPr id="1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8C35D0" w14:textId="77777777" w:rsidR="00E60E19" w:rsidRPr="00B11C77" w:rsidRDefault="00E60E19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15BAD"/>
    <w:multiLevelType w:val="hybridMultilevel"/>
    <w:tmpl w:val="88908044"/>
    <w:lvl w:ilvl="0" w:tplc="E79E55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17C30"/>
    <w:multiLevelType w:val="hybridMultilevel"/>
    <w:tmpl w:val="FFBA0F5C"/>
    <w:lvl w:ilvl="0" w:tplc="CF36C17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D53E1F"/>
    <w:multiLevelType w:val="hybridMultilevel"/>
    <w:tmpl w:val="F9D63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4C"/>
    <w:rsid w:val="000338E3"/>
    <w:rsid w:val="00064948"/>
    <w:rsid w:val="00066426"/>
    <w:rsid w:val="000702BF"/>
    <w:rsid w:val="000A0D64"/>
    <w:rsid w:val="000A12EC"/>
    <w:rsid w:val="000E7FF9"/>
    <w:rsid w:val="001437A3"/>
    <w:rsid w:val="00226325"/>
    <w:rsid w:val="00232150"/>
    <w:rsid w:val="00241345"/>
    <w:rsid w:val="00243C8A"/>
    <w:rsid w:val="0025039E"/>
    <w:rsid w:val="00253966"/>
    <w:rsid w:val="0029106E"/>
    <w:rsid w:val="00291273"/>
    <w:rsid w:val="002C1150"/>
    <w:rsid w:val="002D6630"/>
    <w:rsid w:val="0034239F"/>
    <w:rsid w:val="003522CF"/>
    <w:rsid w:val="003840FD"/>
    <w:rsid w:val="00417FF8"/>
    <w:rsid w:val="0043715A"/>
    <w:rsid w:val="0044384C"/>
    <w:rsid w:val="004621BD"/>
    <w:rsid w:val="004710D7"/>
    <w:rsid w:val="00494DB4"/>
    <w:rsid w:val="004B7606"/>
    <w:rsid w:val="004C1EA3"/>
    <w:rsid w:val="004D2F77"/>
    <w:rsid w:val="004E28A9"/>
    <w:rsid w:val="004F441D"/>
    <w:rsid w:val="00534C1B"/>
    <w:rsid w:val="005378B8"/>
    <w:rsid w:val="00540B3E"/>
    <w:rsid w:val="00543654"/>
    <w:rsid w:val="005B08CD"/>
    <w:rsid w:val="005F76AD"/>
    <w:rsid w:val="00694466"/>
    <w:rsid w:val="006C2367"/>
    <w:rsid w:val="006E02B5"/>
    <w:rsid w:val="006F6ED1"/>
    <w:rsid w:val="0072204D"/>
    <w:rsid w:val="007F115A"/>
    <w:rsid w:val="0081211B"/>
    <w:rsid w:val="00833C5A"/>
    <w:rsid w:val="008745DC"/>
    <w:rsid w:val="008C7B8D"/>
    <w:rsid w:val="008D2F0A"/>
    <w:rsid w:val="008E197B"/>
    <w:rsid w:val="009066FE"/>
    <w:rsid w:val="0096269C"/>
    <w:rsid w:val="00995671"/>
    <w:rsid w:val="009A7059"/>
    <w:rsid w:val="009B3752"/>
    <w:rsid w:val="00A062DF"/>
    <w:rsid w:val="00A1383A"/>
    <w:rsid w:val="00A31136"/>
    <w:rsid w:val="00A379F8"/>
    <w:rsid w:val="00A8549A"/>
    <w:rsid w:val="00A90B91"/>
    <w:rsid w:val="00B11C77"/>
    <w:rsid w:val="00B45B14"/>
    <w:rsid w:val="00B465AC"/>
    <w:rsid w:val="00B7246D"/>
    <w:rsid w:val="00B749E5"/>
    <w:rsid w:val="00B80A45"/>
    <w:rsid w:val="00B872C1"/>
    <w:rsid w:val="00B97833"/>
    <w:rsid w:val="00C478FB"/>
    <w:rsid w:val="00CA09DC"/>
    <w:rsid w:val="00D94440"/>
    <w:rsid w:val="00E11D2D"/>
    <w:rsid w:val="00E15B6A"/>
    <w:rsid w:val="00E60E19"/>
    <w:rsid w:val="00E65326"/>
    <w:rsid w:val="00EB03E2"/>
    <w:rsid w:val="00EB0491"/>
    <w:rsid w:val="00EC0F1B"/>
    <w:rsid w:val="00EE0723"/>
    <w:rsid w:val="00EE4064"/>
    <w:rsid w:val="00EF407E"/>
    <w:rsid w:val="00F22AB9"/>
    <w:rsid w:val="00F36558"/>
    <w:rsid w:val="00F9144E"/>
    <w:rsid w:val="00FE5274"/>
    <w:rsid w:val="00F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AD93"/>
  <w15:docId w15:val="{82EC4A91-74A1-4A4E-9839-5BBB0364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6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4384C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4384C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44384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84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6269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ekstprzypisudolnegoZnak">
    <w:name w:val="Tekst przypisu dolnego Znak"/>
    <w:aliases w:val="Znak1 Znak,Footnote Znak,Podrozdział Znak,Podrozdzia3 Znak,Footnote Text Char1 Znak"/>
    <w:basedOn w:val="Domylnaczcionkaakapitu"/>
    <w:link w:val="Tekstprzypisudolnego"/>
    <w:uiPriority w:val="99"/>
    <w:semiHidden/>
    <w:locked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Footnote Text Char1"/>
    <w:basedOn w:val="Normalny"/>
    <w:link w:val="TekstprzypisudolnegoZnak"/>
    <w:uiPriority w:val="99"/>
    <w:semiHidden/>
    <w:unhideWhenUsed/>
    <w:rsid w:val="0096269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962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96269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69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3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345"/>
    <w:rPr>
      <w:vertAlign w:val="superscript"/>
    </w:rPr>
  </w:style>
  <w:style w:type="paragraph" w:customStyle="1" w:styleId="Default">
    <w:name w:val="Default"/>
    <w:rsid w:val="000A0D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621BD"/>
  </w:style>
  <w:style w:type="character" w:styleId="Odwoaniedokomentarza">
    <w:name w:val="annotation reference"/>
    <w:basedOn w:val="Domylnaczcionkaakapitu"/>
    <w:uiPriority w:val="99"/>
    <w:semiHidden/>
    <w:unhideWhenUsed/>
    <w:rsid w:val="00B724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4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24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4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4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2D1F0-C923-4A8F-B52E-AC0B3EFD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Dymek</dc:creator>
  <cp:lastModifiedBy>Monika Strojna</cp:lastModifiedBy>
  <cp:revision>3</cp:revision>
  <cp:lastPrinted>2021-04-20T07:56:00Z</cp:lastPrinted>
  <dcterms:created xsi:type="dcterms:W3CDTF">2021-04-20T07:56:00Z</dcterms:created>
  <dcterms:modified xsi:type="dcterms:W3CDTF">2021-04-20T08:01:00Z</dcterms:modified>
</cp:coreProperties>
</file>